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Lines/>
        <w:spacing w:before="6" w:line="360" w:lineRule="auto"/>
        <w:jc w:val="center"/>
        <w:rPr>
          <w:rFonts w:hint="eastAsia" w:ascii="微软雅黑" w:hAnsi="微软雅黑" w:eastAsia="微软雅黑" w:cs="微软雅黑"/>
          <w:b/>
          <w:bCs/>
          <w:sz w:val="28"/>
          <w:szCs w:val="28"/>
          <w:lang w:val="en-US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/>
        </w:rPr>
        <w:t>规格书</w:t>
      </w:r>
    </w:p>
    <w:p>
      <w:pPr>
        <w:pStyle w:val="7"/>
        <w:keepLines/>
        <w:spacing w:before="6" w:line="240" w:lineRule="auto"/>
        <w:jc w:val="center"/>
        <w:rPr>
          <w:rFonts w:hint="eastAsia" w:ascii="微软雅黑" w:hAnsi="微软雅黑" w:eastAsia="微软雅黑" w:cs="微软雅黑"/>
          <w:sz w:val="30"/>
          <w:szCs w:val="30"/>
          <w:lang w:val="en-US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产品外观</w:t>
      </w: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center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drawing>
          <wp:inline distT="0" distB="0" distL="0" distR="0">
            <wp:extent cx="5073650" cy="3060065"/>
            <wp:effectExtent l="0" t="0" r="6350" b="635"/>
            <wp:docPr id="9127151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715114" name="图片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06" t="16309" r="9206" b="17167"/>
                    <a:stretch>
                      <a:fillRect/>
                    </a:stretch>
                  </pic:blipFill>
                  <pic:spPr>
                    <a:xfrm>
                      <a:off x="0" y="0"/>
                      <a:ext cx="5073650" cy="306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="880" w:leftChars="400" w:firstLine="0" w:firstLineChars="0"/>
        <w:jc w:val="center"/>
        <w:rPr>
          <w:rFonts w:hint="eastAsia"/>
          <w:lang w:val="en-US" w:eastAsia="zh-CN"/>
        </w:rPr>
        <w:sectPr>
          <w:headerReference r:id="rId4" w:type="first"/>
          <w:footerReference r:id="rId6" w:type="first"/>
          <w:headerReference r:id="rId3" w:type="default"/>
          <w:footerReference r:id="rId5" w:type="default"/>
          <w:pgSz w:w="11910" w:h="16840"/>
          <w:pgMar w:top="1440" w:right="1080" w:bottom="1440" w:left="1080" w:header="900" w:footer="969" w:gutter="0"/>
          <w:pgNumType w:fmt="decimal" w:start="1"/>
          <w:cols w:space="720" w:num="1"/>
        </w:sectPr>
      </w:pPr>
      <w:r>
        <w:drawing>
          <wp:inline distT="0" distB="0" distL="114300" distR="114300">
            <wp:extent cx="4805045" cy="3420110"/>
            <wp:effectExtent l="0" t="0" r="8255" b="889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05045" cy="342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-713740</wp:posOffset>
                </wp:positionH>
                <wp:positionV relativeFrom="paragraph">
                  <wp:posOffset>36195</wp:posOffset>
                </wp:positionV>
                <wp:extent cx="7645400" cy="6350"/>
                <wp:effectExtent l="0" t="4445" r="0" b="825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6.2pt;margin-top:2.85pt;height:0.5pt;width:602pt;z-index:251693056;mso-width-relative:page;mso-height-relative:page;" filled="f" stroked="t" coordsize="21600,21600" o:gfxdata="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U7f+raAAAACQEAAA8AAAAAAAAAAQAgAAAAIgAAAGRy&#10;cy9kb3ducmV2LnhtbFBLAQIUABQAAAAIAIdO4kAfAWv0ygEAAFk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显示参数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9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尺寸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9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  <w:t>65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英寸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响应时间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 xml:space="preserve">≤8ms 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45" w:line="304" w:lineRule="exact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显示比例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18" w:line="331" w:lineRule="exact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16:9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  <w:t>显示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区域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  <w:t>1428.48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(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H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)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vertAlign w:val="baseline"/>
                <w:lang w:val="en-US" w:eastAsia="zh-CN"/>
              </w:rPr>
              <w:t xml:space="preserve">x 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  <w:t>803.52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(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V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)mm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分辨率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3840(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H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)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x 2160(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V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)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6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像素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  <w:t>间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距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6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0.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  <w:t>372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 xml:space="preserve"> x 0.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  <w:t>372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刷新频率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60Hz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6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色彩度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6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1.07B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(10bit)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色域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5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72% NTSC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Typ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eastAsia="zh-CN"/>
              </w:rPr>
              <w:t>）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4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对比度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11" w:line="322" w:lineRule="exact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1"/>
                <w:szCs w:val="28"/>
              </w:rPr>
              <w:t>1200:1(</w:t>
            </w:r>
            <w:r>
              <w:rPr>
                <w:rFonts w:hint="eastAsia" w:cs="微软雅黑"/>
                <w:spacing w:val="-2"/>
                <w:sz w:val="21"/>
                <w:szCs w:val="28"/>
                <w:lang w:val="en-US" w:eastAsia="zh-CN"/>
              </w:rPr>
              <w:t>Typ</w:t>
            </w: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8"/>
              </w:rPr>
              <w:t>)-</w:t>
            </w:r>
            <w:r>
              <w:rPr>
                <w:rFonts w:hint="eastAsia" w:cs="微软雅黑"/>
                <w:spacing w:val="-3"/>
                <w:sz w:val="21"/>
                <w:szCs w:val="28"/>
                <w:lang w:val="en-US" w:eastAsia="zh-CN"/>
              </w:rPr>
              <w:t>IPS</w:t>
            </w: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8"/>
              </w:rPr>
              <w:t>硬屏</w:t>
            </w:r>
          </w:p>
          <w:p>
            <w:pPr>
              <w:pStyle w:val="19"/>
              <w:keepLines/>
              <w:spacing w:line="304" w:lineRule="exact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1"/>
                <w:szCs w:val="28"/>
              </w:rPr>
              <w:t>4000:1((</w:t>
            </w:r>
            <w:r>
              <w:rPr>
                <w:rFonts w:hint="eastAsia" w:cs="微软雅黑"/>
                <w:spacing w:val="-2"/>
                <w:sz w:val="21"/>
                <w:szCs w:val="28"/>
                <w:lang w:val="en-US" w:eastAsia="zh-CN"/>
              </w:rPr>
              <w:t>Typ</w:t>
            </w: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8"/>
              </w:rPr>
              <w:t>)-</w:t>
            </w:r>
            <w:r>
              <w:rPr>
                <w:rFonts w:hint="eastAsia" w:cs="微软雅黑"/>
                <w:spacing w:val="-3"/>
                <w:sz w:val="21"/>
                <w:szCs w:val="28"/>
                <w:lang w:val="en-US" w:eastAsia="zh-CN"/>
              </w:rPr>
              <w:t>VA</w:t>
            </w: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8"/>
              </w:rPr>
              <w:t>软屏</w:t>
            </w:r>
          </w:p>
          <w:p>
            <w:pPr>
              <w:pStyle w:val="19"/>
              <w:keepLines/>
              <w:spacing w:line="278" w:lineRule="exact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根据 Panel 而定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可视视角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5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178° (H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/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V)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亮度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30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350cd/m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vertAlign w:val="superscript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背光类型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30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DLED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寿命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30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≧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 xml:space="preserve"> 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3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0,000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小时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安卓系统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系统版本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Android 14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CPU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 xml:space="preserve">MTK9679 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A73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*4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，1.5GHz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GPU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ab/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Mali G52MC1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内部缓存容量（RAM）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 xml:space="preserve"> 4G/ 8G</w:t>
            </w:r>
            <w:r>
              <w:rPr>
                <w:rFonts w:hint="eastAsia" w:cs="微软雅黑"/>
                <w:color w:val="FF0000"/>
                <w:sz w:val="21"/>
                <w:szCs w:val="28"/>
                <w:lang w:val="en-US" w:eastAsia="zh-CN"/>
              </w:rPr>
              <w:t>（可选）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内部存储容量（ROM）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 xml:space="preserve">32G/128G </w:t>
            </w:r>
            <w:r>
              <w:rPr>
                <w:rFonts w:hint="eastAsia" w:cs="微软雅黑"/>
                <w:color w:val="FF0000"/>
                <w:sz w:val="21"/>
                <w:szCs w:val="28"/>
                <w:lang w:val="en-US" w:eastAsia="zh-CN"/>
              </w:rPr>
              <w:t>(可选)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footerReference r:id="rId9" w:type="first"/>
          <w:headerReference r:id="rId7" w:type="default"/>
          <w:footerReference r:id="rId8" w:type="default"/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-713740</wp:posOffset>
                </wp:positionH>
                <wp:positionV relativeFrom="paragraph">
                  <wp:posOffset>36195</wp:posOffset>
                </wp:positionV>
                <wp:extent cx="7645400" cy="6350"/>
                <wp:effectExtent l="0" t="4445" r="0" b="8255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6.2pt;margin-top:2.85pt;height:0.5pt;width:602pt;z-index:251728896;mso-width-relative:page;mso-height-relative:page;" filled="f" stroked="t" coordsize="21600,21600" o:gfxdata="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U7f+raAAAACQEAAA8AAAAAAAAAAQAgAAAAIgAAAGRy&#10;cy9kb3ducmV2LnhtbFBLAQIUABQAAAAIAIdO4kD4OGqOygEAAFk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触摸参数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触摸技术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IR红外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玻璃规格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4mm AG 钢化玻璃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输入方式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被动红外笔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最大输出点数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40 点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最小识别物体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3mm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书写高度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≤3mm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触摸分辨率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32767 (W)× 32767 (D)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触摸精度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 xml:space="preserve">±2mm 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响应时间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≤8ms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书写显示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单笔双色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接口方式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USB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支持系统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Windows11/Windows10/Windows8/Windows7/WindowsXP/Android/Linux/Mac OS x/Chrome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扬声器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位置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左右声道：朝向前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声道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2.0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左右声道伴音功率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标配2×15W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Wi-Fi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版本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802.11 a/b/g/n/ac/ax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工作频率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2.4GHz/5GHz</w:t>
            </w:r>
          </w:p>
        </w:tc>
      </w:tr>
    </w:tbl>
    <w:p>
      <w:pPr>
        <w:pStyle w:val="7"/>
        <w:keepLines/>
        <w:widowControl w:val="0"/>
        <w:numPr>
          <w:ilvl w:val="0"/>
          <w:numId w:val="0"/>
        </w:numPr>
        <w:tabs>
          <w:tab w:val="left" w:pos="660"/>
        </w:tabs>
        <w:autoSpaceDE w:val="0"/>
        <w:autoSpaceDN w:val="0"/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>
      <w:pPr>
        <w:pStyle w:val="7"/>
        <w:keepLines/>
        <w:widowControl w:val="0"/>
        <w:numPr>
          <w:ilvl w:val="0"/>
          <w:numId w:val="0"/>
        </w:numPr>
        <w:tabs>
          <w:tab w:val="left" w:pos="660"/>
        </w:tabs>
        <w:autoSpaceDE w:val="0"/>
        <w:autoSpaceDN w:val="0"/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-713740</wp:posOffset>
                </wp:positionH>
                <wp:positionV relativeFrom="paragraph">
                  <wp:posOffset>36195</wp:posOffset>
                </wp:positionV>
                <wp:extent cx="7645400" cy="6350"/>
                <wp:effectExtent l="0" t="4445" r="0" b="8255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6.2pt;margin-top:2.85pt;height:0.5pt;width:602pt;z-index:251764736;mso-width-relative:page;mso-height-relative:page;" filled="f" stroked="t" coordsize="21600,21600" o:gfxdata="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U7f+raAAAACQEAAA8AAAAAAAAAAQAgAAAAIgAAAGRy&#10;cy9kb3ducmV2LnhtbFBLAQIUABQAAAAIAIdO4kDRcmkAygEAAFk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AP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版本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802.11 ac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工作频率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5GHz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工作距离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0-12m</w:t>
            </w:r>
          </w:p>
        </w:tc>
      </w:tr>
    </w:tbl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蓝牙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版本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2.1+EDR/3.0/4.x/5.0/5.4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工作频率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2.4GHz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工作距离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0-12m</w:t>
            </w:r>
          </w:p>
        </w:tc>
      </w:tr>
    </w:tbl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摄像头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数量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单目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像素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1300W/4800W(</w:t>
            </w:r>
            <w:r>
              <w:rPr>
                <w:rFonts w:hint="eastAsia" w:cs="微软雅黑"/>
                <w:color w:val="FF0000"/>
                <w:sz w:val="21"/>
                <w:szCs w:val="28"/>
                <w:lang w:val="en-US" w:eastAsia="zh-CN"/>
              </w:rPr>
              <w:t>可选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)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位置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上边框中间</w:t>
            </w:r>
          </w:p>
        </w:tc>
      </w:tr>
    </w:tbl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麦克风</w:t>
      </w:r>
    </w:p>
    <w:tbl>
      <w:tblPr>
        <w:tblStyle w:val="13"/>
        <w:tblpPr w:leftFromText="180" w:rightFromText="180" w:vertAnchor="text" w:horzAnchor="page" w:tblpX="2047" w:tblpY="81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数量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8阵型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拾音距离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0-10m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电气参数</w:t>
      </w:r>
    </w:p>
    <w:tbl>
      <w:tblPr>
        <w:tblStyle w:val="13"/>
        <w:tblpPr w:leftFromText="180" w:rightFromText="180" w:vertAnchor="text" w:horzAnchor="page" w:tblpX="2047" w:tblpY="81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电压输入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AC 100V ~240V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最大功率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140W（以实测值为准）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待机功率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&lt;0.5W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OPS 电 源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DC18V/5A  支持 OPS-C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-713740</wp:posOffset>
                </wp:positionH>
                <wp:positionV relativeFrom="paragraph">
                  <wp:posOffset>36195</wp:posOffset>
                </wp:positionV>
                <wp:extent cx="7645400" cy="6350"/>
                <wp:effectExtent l="0" t="4445" r="0" b="8255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6.2pt;margin-top:2.85pt;height:0.5pt;width:602pt;z-index:251800576;mso-width-relative:page;mso-height-relative:page;" filled="f" stroked="t" coordsize="21600,21600" o:gfxdata="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U7f+raAAAACQEAAA8AAAAAAAAAAQAgAAAAIgAAAGRy&#10;cy9kb3ducmV2LnhtbFBLAQIUABQAAAAIAIdO4kA2S2h6ygEAAFk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I/O接口</w:t>
      </w:r>
    </w:p>
    <w:tbl>
      <w:tblPr>
        <w:tblStyle w:val="13"/>
        <w:tblpPr w:leftFromText="180" w:rightFromText="180" w:vertAnchor="text" w:horzAnchor="page" w:tblpX="2047" w:tblpY="81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0"/>
        <w:gridCol w:w="2590"/>
        <w:gridCol w:w="2750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指示灯</w:t>
            </w:r>
          </w:p>
        </w:tc>
        <w:tc>
          <w:tcPr>
            <w:tcW w:w="534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待机-红色、运行-蓝色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按键</w:t>
            </w:r>
          </w:p>
        </w:tc>
        <w:tc>
          <w:tcPr>
            <w:tcW w:w="534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0"/>
                <w:szCs w:val="24"/>
                <w:lang w:val="en-US" w:eastAsia="zh-CN"/>
              </w:rPr>
              <w:t>录屏，信源，音量-，音量+，设置，护眼，电源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前置端口</w:t>
            </w:r>
          </w:p>
        </w:tc>
        <w:tc>
          <w:tcPr>
            <w:tcW w:w="259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USB3.0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HDMI in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Touch USB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TYPE- C（USB）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后置端口</w:t>
            </w: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USB 2.0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USB 3.0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Touch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RJ45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RS232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Mic IN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HDMI IN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OPtical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Line out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 w:val="0"/>
          <w:bCs w:val="0"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column">
                  <wp:posOffset>-777240</wp:posOffset>
                </wp:positionH>
                <wp:positionV relativeFrom="paragraph">
                  <wp:posOffset>9525</wp:posOffset>
                </wp:positionV>
                <wp:extent cx="7645400" cy="6350"/>
                <wp:effectExtent l="0" t="4445" r="0" b="8255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61.2pt;margin-top:0.75pt;height:0.5pt;width:602pt;z-index:251836416;mso-width-relative:page;mso-height-relative:page;" filled="f" stroked="t" coordsize="21600,21600" o:gfxdata="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kaybcdkAAAAJAQAADwAAAAAAAAABACAAAAAiAAAAZHJz&#10;L2Rvd25yZXYueG1sUEsBAhQAFAAAAAgAh07iQHgj9aHKAQAAWQMAAA4AAAAAAAAAAQAgAAAAKAEA&#10;AGRycy9lMm9Eb2MueG1sUEsFBgAAAAAGAAYAWQEAAGQFAAAAAA=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尺寸重量</w:t>
      </w:r>
    </w:p>
    <w:tbl>
      <w:tblPr>
        <w:tblStyle w:val="13"/>
        <w:tblpPr w:leftFromText="180" w:rightFromText="180" w:vertAnchor="text" w:horzAnchor="page" w:tblpX="2047" w:tblpY="81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整机尺寸（长 x 宽 x 厚）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1483 x 901 x 115mm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包装尺寸（长 x 宽 x 高）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1590 x 197 x 1007 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整机+壁挂厚度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140mm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VESA规格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400 x  500mm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净重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35 kg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毛重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41.6 kg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随机配件</w:t>
      </w:r>
    </w:p>
    <w:tbl>
      <w:tblPr>
        <w:tblStyle w:val="13"/>
        <w:tblpPr w:leftFromText="180" w:rightFromText="180" w:vertAnchor="text" w:horzAnchor="page" w:tblpX="2047" w:tblpY="-12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遥控器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电源线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1（2 米 ）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书写笔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合格证保修卡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壁挂架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1（含壁挂螺丝及安装说明）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环境因素</w:t>
      </w:r>
    </w:p>
    <w:tbl>
      <w:tblPr>
        <w:tblStyle w:val="13"/>
        <w:tblpPr w:leftFromText="180" w:rightFromText="180" w:vertAnchor="text" w:horzAnchor="page" w:tblpX="2047" w:tblpY="-12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工作温度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0℃~40℃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工作湿度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10%~90%RH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存储温度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-20℃~60℃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存储湿度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10%~90%RH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工作高度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5000 米以下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9525</wp:posOffset>
                </wp:positionV>
                <wp:extent cx="7645400" cy="6350"/>
                <wp:effectExtent l="0" t="4445" r="0" b="8255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8.2pt;margin-top:0.75pt;height:0.5pt;width:602pt;z-index:252015616;mso-width-relative:page;mso-height-relative:page;" filled="f" stroked="t" coordsize="21600,21600" o:gfxdata="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EtuqVraAAAACQEAAA8AAAAAAAAAAQAgAAAAIgAAAGRy&#10;cy9kb3ducmV2LnhtbFBLAQIUABQAAAAIAIdO4kCfGvTbygEAAFk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免责申明</w:t>
      </w:r>
    </w:p>
    <w:p>
      <w:pPr>
        <w:pStyle w:val="7"/>
        <w:keepLines/>
        <w:numPr>
          <w:ilvl w:val="0"/>
          <w:numId w:val="0"/>
        </w:numPr>
        <w:tabs>
          <w:tab w:val="left" w:pos="660"/>
          <w:tab w:val="left" w:pos="880"/>
        </w:tabs>
        <w:spacing w:before="6" w:line="360" w:lineRule="auto"/>
        <w:ind w:left="878" w:leftChars="399" w:firstLine="0" w:firstLineChars="0"/>
        <w:jc w:val="left"/>
        <w:rPr>
          <w:rFonts w:hint="eastAsia" w:cs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cs="微软雅黑"/>
          <w:b w:val="0"/>
          <w:bCs w:val="0"/>
          <w:sz w:val="22"/>
          <w:szCs w:val="22"/>
          <w:lang w:val="en-US" w:eastAsia="zh-CN"/>
        </w:rPr>
        <w:t>受产品配置和制造工艺影响，实际机身尺寸/机身重量或有差异，请以实物为准。</w:t>
      </w:r>
    </w:p>
    <w:p>
      <w:pPr>
        <w:pStyle w:val="7"/>
        <w:keepLines/>
        <w:numPr>
          <w:ilvl w:val="0"/>
          <w:numId w:val="0"/>
        </w:numPr>
        <w:tabs>
          <w:tab w:val="left" w:pos="660"/>
          <w:tab w:val="left" w:pos="880"/>
        </w:tabs>
        <w:spacing w:before="6" w:line="360" w:lineRule="auto"/>
        <w:ind w:left="878" w:leftChars="399" w:firstLine="0" w:firstLineChars="0"/>
        <w:jc w:val="left"/>
        <w:rPr>
          <w:rFonts w:hint="eastAsia" w:cs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cs="微软雅黑"/>
          <w:b w:val="0"/>
          <w:bCs w:val="0"/>
          <w:sz w:val="22"/>
          <w:szCs w:val="22"/>
          <w:lang w:val="en-US" w:eastAsia="zh-CN"/>
        </w:rPr>
        <w:t>本规格书产品图片仅作示意，实物产品效果(包括但不限于外观、颜色、尺寸)可能略有差异，请以实物为准。</w:t>
      </w:r>
    </w:p>
    <w:p>
      <w:pPr>
        <w:pStyle w:val="7"/>
        <w:keepLines/>
        <w:numPr>
          <w:ilvl w:val="0"/>
          <w:numId w:val="0"/>
        </w:numPr>
        <w:tabs>
          <w:tab w:val="left" w:pos="660"/>
          <w:tab w:val="left" w:pos="880"/>
        </w:tabs>
        <w:spacing w:before="6" w:line="360" w:lineRule="auto"/>
        <w:ind w:left="878" w:leftChars="399" w:firstLine="0" w:firstLineChars="0"/>
        <w:jc w:val="left"/>
        <w:rPr>
          <w:rFonts w:hint="eastAsia" w:cs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cs="微软雅黑"/>
          <w:b w:val="0"/>
          <w:bCs w:val="0"/>
          <w:sz w:val="22"/>
          <w:szCs w:val="22"/>
          <w:lang w:val="en-US" w:eastAsia="zh-CN"/>
        </w:rPr>
        <w:t>为尽可能提供准确的规格参数,可能实时调整和修订本规格书的文字表述、图片效果等内容以求与实际产品性能、规格等信息相匹配。</w:t>
      </w:r>
    </w:p>
    <w:p>
      <w:pPr>
        <w:pStyle w:val="7"/>
        <w:keepLines/>
        <w:numPr>
          <w:ilvl w:val="0"/>
          <w:numId w:val="0"/>
        </w:numPr>
        <w:tabs>
          <w:tab w:val="left" w:pos="660"/>
          <w:tab w:val="left" w:pos="880"/>
        </w:tabs>
        <w:spacing w:before="6" w:line="360" w:lineRule="auto"/>
        <w:ind w:left="878" w:leftChars="399" w:firstLine="0" w:firstLineChars="0"/>
        <w:jc w:val="left"/>
        <w:rPr>
          <w:rFonts w:hint="eastAsia" w:cs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cs="微软雅黑"/>
          <w:b w:val="0"/>
          <w:bCs w:val="0"/>
          <w:sz w:val="22"/>
          <w:szCs w:val="22"/>
          <w:lang w:val="en-US" w:eastAsia="zh-CN"/>
        </w:rPr>
        <w:t>如遇确有进行上述修改和调整必要的情形，恕不专门通知。</w:t>
      </w: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jc w:val="center"/>
        <w:rPr>
          <w:rFonts w:hint="eastAsia"/>
          <w:lang w:val="en-US"/>
        </w:rPr>
      </w:pPr>
    </w:p>
    <w:sectPr>
      <w:pgSz w:w="11910" w:h="16840"/>
      <w:pgMar w:top="1440" w:right="1080" w:bottom="1440" w:left="1080" w:header="900" w:footer="969" w:gutter="0"/>
      <w:pgNumType w:fmt="decimal" w:start="1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spacing w:line="14" w:lineRule="auto"/>
      <w:rPr>
        <w:rFonts w:hint="eastAsia"/>
        <w:sz w:val="20"/>
      </w:rPr>
    </w:pPr>
    <w:r>
      <w:rPr>
        <w:rFonts w:hint="eastAsia"/>
        <w:sz w:val="20"/>
      </w:rPr>
      <w:br w:type="textWrapping"/>
    </w:r>
    <w:r>
      <w:rPr>
        <w:sz w:val="20"/>
        <w:lang w:val="en-US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1" name="文本框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  <w:rPr>
                              <w:rFonts w:hint="eastAsia" w:eastAsia="微软雅黑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LNJWO7QAAAABQEAAA8AAAAAAAAAAQAgAAAAIgAA&#10;AGRycy9kb3ducmV2LnhtbFBLAQIUABQAAAAIAIdO4kDEbeVrEAIAAAkEAAAOAAAAAAAAAAEAIAAA&#10;AB8BAABkcnMvZTJvRG9jLnhtbFBLBQYAAAAABgAGAFkBAACh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rPr>
                        <w:rFonts w:hint="eastAsia" w:eastAsia="微软雅黑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spacing w:line="14" w:lineRule="auto"/>
      <w:rPr>
        <w:rFonts w:hint="eastAsia"/>
        <w:sz w:val="20"/>
      </w:rPr>
    </w:pPr>
    <w:r>
      <w:rPr>
        <w:rFonts w:hint="eastAsia"/>
        <w:sz w:val="20"/>
      </w:rPr>
      <w:br w:type="textWrapping"/>
    </w:r>
    <w:r>
      <w:rPr>
        <w:sz w:val="20"/>
        <w:lang w:val="en-US" w:bidi="ar-SA"/>
      </w:rPr>
      <mc:AlternateContent>
        <mc:Choice Requires="wps">
          <w:drawing>
            <wp:anchor distT="0" distB="0" distL="114300" distR="114300" simplePos="0" relativeHeight="25173196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  <w:rPr>
                              <w:rFonts w:hint="eastAsia" w:eastAsia="微软雅黑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73196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s0lY7tAAAAAFAQAADwAAAAAAAAABACAAAAAiAAAA&#10;ZHJzL2Rvd25yZXYueG1sUEsBAhQAFAAAAAgAh07iQMuXNVEPAgAABwQAAA4AAAAAAAAAAQAgAAAA&#10;HwEAAGRycy9lMm9Eb2MueG1sUEsFBgAAAAAGAAYAWQEAAKA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rPr>
                        <w:rFonts w:hint="eastAsia" w:eastAsia="微软雅黑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  <w:tabs>
        <w:tab w:val="left" w:pos="2796"/>
      </w:tabs>
      <w:spacing w:line="14" w:lineRule="auto"/>
      <w:rPr>
        <w:rFonts w:hint="eastAsia"/>
        <w:sz w:val="20"/>
      </w:rPr>
    </w:pPr>
    <w:r>
      <w:rPr>
        <w:color w:val="FF0000"/>
        <w:sz w:val="84"/>
      </w:rPr>
      <w:drawing>
        <wp:anchor distT="0" distB="0" distL="114300" distR="114300" simplePos="0" relativeHeight="251692032" behindDoc="0" locked="0" layoutInCell="1" allowOverlap="1">
          <wp:simplePos x="0" y="0"/>
          <wp:positionH relativeFrom="column">
            <wp:posOffset>6350</wp:posOffset>
          </wp:positionH>
          <wp:positionV relativeFrom="paragraph">
            <wp:posOffset>-15240</wp:posOffset>
          </wp:positionV>
          <wp:extent cx="1359535" cy="330835"/>
          <wp:effectExtent l="0" t="0" r="12065" b="12065"/>
          <wp:wrapSquare wrapText="bothSides"/>
          <wp:docPr id="21" name="图片 21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图片 21" descr="图片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9535" cy="3308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  <w:sz w:val="20"/>
        <w:lang w:eastAsia="zh-CN"/>
      </w:rPr>
      <w:tab/>
    </w:r>
  </w:p>
  <w:p>
    <w:pPr>
      <w:pStyle w:val="7"/>
      <w:pBdr>
        <w:bottom w:val="none" w:color="auto" w:sz="0" w:space="0"/>
      </w:pBdr>
      <w:spacing w:line="14" w:lineRule="auto"/>
    </w:pPr>
  </w:p>
  <w:p>
    <w:pPr>
      <w:pStyle w:val="7"/>
      <w:pBdr>
        <w:bottom w:val="none" w:color="auto" w:sz="0" w:space="0"/>
      </w:pBdr>
      <w:tabs>
        <w:tab w:val="left" w:pos="4840"/>
      </w:tabs>
      <w:spacing w:line="14" w:lineRule="auto"/>
      <w:rPr>
        <w:rFonts w:hint="eastAsia"/>
      </w:rPr>
    </w:pPr>
    <w:r>
      <w:rPr>
        <w:sz w:val="18"/>
      </w:rPr>
      <w:drawing>
        <wp:anchor distT="0" distB="0" distL="114300" distR="114300" simplePos="0" relativeHeight="251732992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836295"/>
          <wp:effectExtent l="1513840" t="0" r="1447165" b="0"/>
          <wp:wrapNone/>
          <wp:docPr id="11" name="WordPictureWatermark257929" descr="韩安特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WordPictureWatermark257929" descr="韩安特LOGO"/>
                  <pic:cNvPicPr>
                    <a:picLocks noChangeAspect="1"/>
                  </pic:cNvPicPr>
                </pic:nvPicPr>
                <pic:blipFill>
                  <a:blip r:embed="rId2">
                    <a:lum bright="69998" contrast="-70001"/>
                  </a:blip>
                  <a:stretch>
                    <a:fillRect/>
                  </a:stretch>
                </pic:blipFill>
                <pic:spPr>
                  <a:xfrm rot="-2700000">
                    <a:off x="0" y="0"/>
                    <a:ext cx="5274310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</w:rPr>
      <w:br w:type="textWrapping"/>
    </w:r>
    <w:r>
      <w:rPr>
        <w:rFonts w:hint="eastAsia"/>
      </w:rPr>
      <w:br w:type="textWrapping"/>
    </w:r>
    <w:r>
      <w:rPr>
        <w:sz w:val="84"/>
      </w:rPr>
      <mc:AlternateContent>
        <mc:Choice Requires="wps">
          <w:drawing>
            <wp:anchor distT="0" distB="0" distL="114300" distR="114300" simplePos="0" relativeHeight="251693056" behindDoc="0" locked="0" layoutInCell="1" allowOverlap="1">
              <wp:simplePos x="0" y="0"/>
              <wp:positionH relativeFrom="column">
                <wp:posOffset>-713740</wp:posOffset>
              </wp:positionH>
              <wp:positionV relativeFrom="paragraph">
                <wp:posOffset>354965</wp:posOffset>
              </wp:positionV>
              <wp:extent cx="7645400" cy="6350"/>
              <wp:effectExtent l="0" t="4445" r="0" b="8255"/>
              <wp:wrapNone/>
              <wp:docPr id="22" name="直接连接符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48260" y="880745"/>
                        <a:ext cx="7645400" cy="6350"/>
                      </a:xfrm>
                      <a:prstGeom prst="line">
                        <a:avLst/>
                      </a:prstGeom>
                      <a:ln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flip:y;margin-left:-56.2pt;margin-top:27.95pt;height:0.5pt;width:602pt;z-index:251693056;mso-width-relative:page;mso-height-relative:page;" filled="f" stroked="t" coordsize="21600,21600" o:gfxdata="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AnY+fY2wAAAAsBAAAPAAAAAAAA&#10;AAEAIAAAACIAAABkcnMvZG93bnJldi54bWxQSwECFAAUAAAACACHTuJAYKCVGtYBAABkAwAADgAA&#10;AAAAAAABACAAAAAqAQAAZHJzL2Uyb0RvYy54bWxQSwUGAAAAAAYABgBZAQAAcgUAAAAA&#10;">
              <v:fill on="f" focussize="0,0"/>
              <v:stroke color="#0070C0 [3204]" joinstyle="round"/>
              <v:imagedata o:title=""/>
              <o:lock v:ext="edit" aspectratio="f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1"/>
      </w:pBdr>
    </w:pPr>
    <w:r>
      <w:rPr>
        <w:sz w:val="18"/>
      </w:rPr>
      <w:drawing>
        <wp:anchor distT="0" distB="0" distL="114300" distR="114300" simplePos="0" relativeHeight="25173504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836295"/>
          <wp:effectExtent l="1513840" t="0" r="1447165" b="0"/>
          <wp:wrapNone/>
          <wp:docPr id="13" name="WordPictureWatermark257929" descr="韩安特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WordPictureWatermark257929" descr="韩安特LOGO"/>
                  <pic:cNvPicPr>
                    <a:picLocks noChangeAspect="1"/>
                  </pic:cNvPicPr>
                </pic:nvPicPr>
                <pic:blipFill>
                  <a:blip r:embed="rId1">
                    <a:lum bright="69998" contrast="-70001"/>
                  </a:blip>
                  <a:stretch>
                    <a:fillRect/>
                  </a:stretch>
                </pic:blipFill>
                <pic:spPr>
                  <a:xfrm rot="-2700000">
                    <a:off x="0" y="0"/>
                    <a:ext cx="5274310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  <w:tabs>
        <w:tab w:val="left" w:pos="2796"/>
      </w:tabs>
      <w:spacing w:line="14" w:lineRule="auto"/>
      <w:rPr>
        <w:rFonts w:hint="eastAsia"/>
        <w:sz w:val="20"/>
      </w:rPr>
    </w:pPr>
    <w:r>
      <w:rPr>
        <w:color w:val="FF0000"/>
        <w:sz w:val="84"/>
      </w:rPr>
      <w:drawing>
        <wp:anchor distT="0" distB="0" distL="114300" distR="114300" simplePos="0" relativeHeight="251727872" behindDoc="0" locked="0" layoutInCell="1" allowOverlap="1">
          <wp:simplePos x="0" y="0"/>
          <wp:positionH relativeFrom="column">
            <wp:posOffset>6350</wp:posOffset>
          </wp:positionH>
          <wp:positionV relativeFrom="paragraph">
            <wp:posOffset>-15240</wp:posOffset>
          </wp:positionV>
          <wp:extent cx="1359535" cy="330835"/>
          <wp:effectExtent l="0" t="0" r="12065" b="12065"/>
          <wp:wrapSquare wrapText="bothSides"/>
          <wp:docPr id="1" name="图片 1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图片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9535" cy="3308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  <w:sz w:val="20"/>
        <w:lang w:eastAsia="zh-CN"/>
      </w:rPr>
      <w:tab/>
    </w:r>
  </w:p>
  <w:p>
    <w:pPr>
      <w:pStyle w:val="7"/>
      <w:pBdr>
        <w:bottom w:val="none" w:color="auto" w:sz="0" w:space="0"/>
      </w:pBdr>
      <w:spacing w:line="14" w:lineRule="auto"/>
    </w:pPr>
  </w:p>
  <w:p>
    <w:pPr>
      <w:pStyle w:val="7"/>
      <w:pBdr>
        <w:bottom w:val="none" w:color="auto" w:sz="0" w:space="0"/>
      </w:pBdr>
      <w:tabs>
        <w:tab w:val="left" w:pos="4840"/>
      </w:tabs>
      <w:spacing w:line="14" w:lineRule="auto"/>
      <w:rPr>
        <w:rFonts w:hint="eastAsia"/>
      </w:rPr>
    </w:pPr>
    <w:r>
      <w:rPr>
        <w:sz w:val="18"/>
      </w:rPr>
      <w:drawing>
        <wp:anchor distT="0" distB="0" distL="114300" distR="114300" simplePos="0" relativeHeight="251734016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836295"/>
          <wp:effectExtent l="1513840" t="0" r="1447165" b="0"/>
          <wp:wrapNone/>
          <wp:docPr id="12" name="WordPictureWatermark257929" descr="韩安特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WordPictureWatermark257929" descr="韩安特LOGO"/>
                  <pic:cNvPicPr>
                    <a:picLocks noChangeAspect="1"/>
                  </pic:cNvPicPr>
                </pic:nvPicPr>
                <pic:blipFill>
                  <a:blip r:embed="rId2">
                    <a:lum bright="69998" contrast="-70001"/>
                  </a:blip>
                  <a:stretch>
                    <a:fillRect/>
                  </a:stretch>
                </pic:blipFill>
                <pic:spPr>
                  <a:xfrm rot="-2700000">
                    <a:off x="0" y="0"/>
                    <a:ext cx="5274310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</w:rPr>
      <w:br w:type="textWrapping"/>
    </w:r>
    <w:r>
      <w:rPr>
        <w:rFonts w:hint="eastAsia"/>
      </w:rPr>
      <w:br w:type="textWrapping"/>
    </w:r>
    <w:r>
      <w:rPr>
        <w:sz w:val="84"/>
      </w:rPr>
      <mc:AlternateContent>
        <mc:Choice Requires="wps">
          <w:drawing>
            <wp:anchor distT="0" distB="0" distL="114300" distR="114300" simplePos="0" relativeHeight="251728896" behindDoc="0" locked="0" layoutInCell="1" allowOverlap="1">
              <wp:simplePos x="0" y="0"/>
              <wp:positionH relativeFrom="column">
                <wp:posOffset>-713740</wp:posOffset>
              </wp:positionH>
              <wp:positionV relativeFrom="paragraph">
                <wp:posOffset>354965</wp:posOffset>
              </wp:positionV>
              <wp:extent cx="7645400" cy="6350"/>
              <wp:effectExtent l="0" t="4445" r="0" b="8255"/>
              <wp:wrapNone/>
              <wp:docPr id="2" name="直接连接符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48260" y="880745"/>
                        <a:ext cx="7645400" cy="6350"/>
                      </a:xfrm>
                      <a:prstGeom prst="line">
                        <a:avLst/>
                      </a:prstGeom>
                      <a:ln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flip:y;margin-left:-56.2pt;margin-top:27.95pt;height:0.5pt;width:602pt;z-index:251728896;mso-width-relative:page;mso-height-relative:page;" filled="f" stroked="t" coordsize="21600,21600" o:gfxdata="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Cdj59jbAAAACwEAAA8AAAAAAAAA&#10;AQAgAAAAIgAAAGRycy9kb3ducmV2LnhtbFBLAQIUABQAAAAIAIdO4kAUSL8U1QEAAGIDAAAOAAAA&#10;AAAAAAEAIAAAACoBAABkcnMvZTJvRG9jLnhtbFBLBQYAAAAABgAGAFkBAABxBQAAAAA=&#10;">
              <v:fill on="f" focussize="0,0"/>
              <v:stroke color="#0070C0 [3204]" joinstyle="round"/>
              <v:imagedata o:title=""/>
              <o:lock v:ext="edit" aspectratio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2521D8C"/>
    <w:multiLevelType w:val="singleLevel"/>
    <w:tmpl w:val="82521D8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documentProtection w:enforcement="0"/>
  <w:defaultTabStop w:val="720"/>
  <w:drawingGridHorizontalSpacing w:val="110"/>
  <w:noPunctuationKerning w:val="1"/>
  <w:characterSpacingControl w:val="doNotCompress"/>
  <w:hdrShapeDefaults>
    <o:shapelayout v:ext="edit">
      <o:idmap v:ext="edit" data="2"/>
    </o:shapelayout>
  </w:hdrShapeDefaults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JkYjg5ZmIxOGY5MTAzOTc3ODc2MDczYjgyYWU0NTMifQ=="/>
  </w:docVars>
  <w:rsids>
    <w:rsidRoot w:val="00172A27"/>
    <w:rsid w:val="00022525"/>
    <w:rsid w:val="00030C1D"/>
    <w:rsid w:val="00037689"/>
    <w:rsid w:val="00080A2D"/>
    <w:rsid w:val="00091DDC"/>
    <w:rsid w:val="00103BD8"/>
    <w:rsid w:val="00167F5D"/>
    <w:rsid w:val="00172A27"/>
    <w:rsid w:val="00180FCE"/>
    <w:rsid w:val="001E5C97"/>
    <w:rsid w:val="001F0A83"/>
    <w:rsid w:val="001F2966"/>
    <w:rsid w:val="00235ABB"/>
    <w:rsid w:val="0025600A"/>
    <w:rsid w:val="00265A09"/>
    <w:rsid w:val="0029036D"/>
    <w:rsid w:val="00295BDF"/>
    <w:rsid w:val="002A302A"/>
    <w:rsid w:val="002E0893"/>
    <w:rsid w:val="002E21A1"/>
    <w:rsid w:val="002F0073"/>
    <w:rsid w:val="00321F1B"/>
    <w:rsid w:val="00341A54"/>
    <w:rsid w:val="00381224"/>
    <w:rsid w:val="00397835"/>
    <w:rsid w:val="00405261"/>
    <w:rsid w:val="004619EF"/>
    <w:rsid w:val="00483CE2"/>
    <w:rsid w:val="004C237E"/>
    <w:rsid w:val="004D5FBB"/>
    <w:rsid w:val="004F3231"/>
    <w:rsid w:val="00541AF9"/>
    <w:rsid w:val="00563AC9"/>
    <w:rsid w:val="0058262E"/>
    <w:rsid w:val="005867EE"/>
    <w:rsid w:val="005A7047"/>
    <w:rsid w:val="00616193"/>
    <w:rsid w:val="00636C87"/>
    <w:rsid w:val="00660C21"/>
    <w:rsid w:val="006B224F"/>
    <w:rsid w:val="00736BEF"/>
    <w:rsid w:val="00744581"/>
    <w:rsid w:val="007E0EA8"/>
    <w:rsid w:val="00815676"/>
    <w:rsid w:val="008312AF"/>
    <w:rsid w:val="00847BE8"/>
    <w:rsid w:val="00876D14"/>
    <w:rsid w:val="008B5392"/>
    <w:rsid w:val="008E2FA1"/>
    <w:rsid w:val="00916B09"/>
    <w:rsid w:val="009531BD"/>
    <w:rsid w:val="00956DBB"/>
    <w:rsid w:val="00996EAC"/>
    <w:rsid w:val="009B1747"/>
    <w:rsid w:val="009B1F7D"/>
    <w:rsid w:val="009B4E91"/>
    <w:rsid w:val="009C6201"/>
    <w:rsid w:val="00A055B8"/>
    <w:rsid w:val="00A840BA"/>
    <w:rsid w:val="00A92F0C"/>
    <w:rsid w:val="00AA3497"/>
    <w:rsid w:val="00AD0D01"/>
    <w:rsid w:val="00B02245"/>
    <w:rsid w:val="00B24DF9"/>
    <w:rsid w:val="00B33F73"/>
    <w:rsid w:val="00B803F7"/>
    <w:rsid w:val="00B90117"/>
    <w:rsid w:val="00C258BB"/>
    <w:rsid w:val="00C25E97"/>
    <w:rsid w:val="00C33F02"/>
    <w:rsid w:val="00C44990"/>
    <w:rsid w:val="00C752D8"/>
    <w:rsid w:val="00CB0F34"/>
    <w:rsid w:val="00D203AE"/>
    <w:rsid w:val="00D34226"/>
    <w:rsid w:val="00D833D7"/>
    <w:rsid w:val="00D95204"/>
    <w:rsid w:val="00E057C4"/>
    <w:rsid w:val="00EB3AB3"/>
    <w:rsid w:val="00EE157D"/>
    <w:rsid w:val="00EF0772"/>
    <w:rsid w:val="00F121F7"/>
    <w:rsid w:val="00F12A4A"/>
    <w:rsid w:val="00F328DB"/>
    <w:rsid w:val="00F4021C"/>
    <w:rsid w:val="00F93C6C"/>
    <w:rsid w:val="00FF697D"/>
    <w:rsid w:val="01750160"/>
    <w:rsid w:val="01D82B35"/>
    <w:rsid w:val="01D85597"/>
    <w:rsid w:val="020D08CE"/>
    <w:rsid w:val="023B20C9"/>
    <w:rsid w:val="02EF7967"/>
    <w:rsid w:val="03045C7B"/>
    <w:rsid w:val="035D0CF7"/>
    <w:rsid w:val="03802AE2"/>
    <w:rsid w:val="038C4B7E"/>
    <w:rsid w:val="03B57F96"/>
    <w:rsid w:val="03DF45EC"/>
    <w:rsid w:val="042E6DE1"/>
    <w:rsid w:val="04F45AE7"/>
    <w:rsid w:val="05123989"/>
    <w:rsid w:val="06175254"/>
    <w:rsid w:val="06716F04"/>
    <w:rsid w:val="067E3D2B"/>
    <w:rsid w:val="079D182C"/>
    <w:rsid w:val="08062C49"/>
    <w:rsid w:val="08ED5F44"/>
    <w:rsid w:val="09255653"/>
    <w:rsid w:val="09922666"/>
    <w:rsid w:val="09ED5F52"/>
    <w:rsid w:val="0A466F21"/>
    <w:rsid w:val="0AEB73DB"/>
    <w:rsid w:val="0B303EC5"/>
    <w:rsid w:val="0C4E6356"/>
    <w:rsid w:val="0C5B5759"/>
    <w:rsid w:val="0C7E3B10"/>
    <w:rsid w:val="0C885A88"/>
    <w:rsid w:val="0CFF53BF"/>
    <w:rsid w:val="0D3F7475"/>
    <w:rsid w:val="0D6D5E0B"/>
    <w:rsid w:val="0D7E6BE8"/>
    <w:rsid w:val="0E7B501C"/>
    <w:rsid w:val="0E813BB2"/>
    <w:rsid w:val="0E8810AF"/>
    <w:rsid w:val="0ECD6056"/>
    <w:rsid w:val="0ED3253D"/>
    <w:rsid w:val="0F120ADA"/>
    <w:rsid w:val="0F284410"/>
    <w:rsid w:val="0F392F5A"/>
    <w:rsid w:val="1130391E"/>
    <w:rsid w:val="114A5AFD"/>
    <w:rsid w:val="11826A24"/>
    <w:rsid w:val="11B61DC5"/>
    <w:rsid w:val="11C94905"/>
    <w:rsid w:val="120E228D"/>
    <w:rsid w:val="124A0858"/>
    <w:rsid w:val="12DD36DF"/>
    <w:rsid w:val="1382629F"/>
    <w:rsid w:val="138E781E"/>
    <w:rsid w:val="138F41B1"/>
    <w:rsid w:val="140F1994"/>
    <w:rsid w:val="144D471F"/>
    <w:rsid w:val="15175F98"/>
    <w:rsid w:val="1522284C"/>
    <w:rsid w:val="152B05E3"/>
    <w:rsid w:val="159B7F49"/>
    <w:rsid w:val="16246A72"/>
    <w:rsid w:val="17710D29"/>
    <w:rsid w:val="186D7CFF"/>
    <w:rsid w:val="189E3C58"/>
    <w:rsid w:val="18C7522D"/>
    <w:rsid w:val="19173A91"/>
    <w:rsid w:val="19A23659"/>
    <w:rsid w:val="19BB2369"/>
    <w:rsid w:val="1A0D134F"/>
    <w:rsid w:val="1A930945"/>
    <w:rsid w:val="1AE441BF"/>
    <w:rsid w:val="1BA0474E"/>
    <w:rsid w:val="1BBF7E22"/>
    <w:rsid w:val="1C202D43"/>
    <w:rsid w:val="1D4F3118"/>
    <w:rsid w:val="1D721B08"/>
    <w:rsid w:val="1E285DF8"/>
    <w:rsid w:val="1F234C63"/>
    <w:rsid w:val="1FE629B1"/>
    <w:rsid w:val="2069288E"/>
    <w:rsid w:val="20847C5E"/>
    <w:rsid w:val="214F1FCC"/>
    <w:rsid w:val="21562C7C"/>
    <w:rsid w:val="21A33B73"/>
    <w:rsid w:val="21A67B84"/>
    <w:rsid w:val="21E87D78"/>
    <w:rsid w:val="21FB2904"/>
    <w:rsid w:val="224F273E"/>
    <w:rsid w:val="226E3714"/>
    <w:rsid w:val="22783159"/>
    <w:rsid w:val="231569C0"/>
    <w:rsid w:val="23760BB3"/>
    <w:rsid w:val="24515BB2"/>
    <w:rsid w:val="253C700F"/>
    <w:rsid w:val="256D1567"/>
    <w:rsid w:val="26333DEA"/>
    <w:rsid w:val="266B71CA"/>
    <w:rsid w:val="26784F08"/>
    <w:rsid w:val="268362C1"/>
    <w:rsid w:val="269623CB"/>
    <w:rsid w:val="26CF35D6"/>
    <w:rsid w:val="27D61323"/>
    <w:rsid w:val="27DA67FB"/>
    <w:rsid w:val="28C50E13"/>
    <w:rsid w:val="293B15DC"/>
    <w:rsid w:val="296C4CA5"/>
    <w:rsid w:val="298854D8"/>
    <w:rsid w:val="29934771"/>
    <w:rsid w:val="2AD03A9F"/>
    <w:rsid w:val="2B317534"/>
    <w:rsid w:val="2BC541D6"/>
    <w:rsid w:val="2D5D4F16"/>
    <w:rsid w:val="2D8B3495"/>
    <w:rsid w:val="2E3D144C"/>
    <w:rsid w:val="2E86310B"/>
    <w:rsid w:val="2F0D7070"/>
    <w:rsid w:val="30534F57"/>
    <w:rsid w:val="30B57238"/>
    <w:rsid w:val="31645B7F"/>
    <w:rsid w:val="31BC6E57"/>
    <w:rsid w:val="330D60FF"/>
    <w:rsid w:val="33E5237F"/>
    <w:rsid w:val="340944A6"/>
    <w:rsid w:val="341E2FF0"/>
    <w:rsid w:val="347E6F5E"/>
    <w:rsid w:val="34A8055E"/>
    <w:rsid w:val="35273C81"/>
    <w:rsid w:val="35347C93"/>
    <w:rsid w:val="35EB7E19"/>
    <w:rsid w:val="36581F11"/>
    <w:rsid w:val="36627138"/>
    <w:rsid w:val="36AE331D"/>
    <w:rsid w:val="36BF0643"/>
    <w:rsid w:val="36DC09DD"/>
    <w:rsid w:val="3773485E"/>
    <w:rsid w:val="379518AD"/>
    <w:rsid w:val="38B40928"/>
    <w:rsid w:val="39C547F8"/>
    <w:rsid w:val="3A591371"/>
    <w:rsid w:val="3AD6533E"/>
    <w:rsid w:val="3B0A2903"/>
    <w:rsid w:val="3B5944E7"/>
    <w:rsid w:val="3B6B667F"/>
    <w:rsid w:val="3B750477"/>
    <w:rsid w:val="3B7567DB"/>
    <w:rsid w:val="3C130BC4"/>
    <w:rsid w:val="3C4870BE"/>
    <w:rsid w:val="3D0F7464"/>
    <w:rsid w:val="3D271620"/>
    <w:rsid w:val="3DE138FD"/>
    <w:rsid w:val="3DFF5941"/>
    <w:rsid w:val="3E0044F2"/>
    <w:rsid w:val="3E057E5C"/>
    <w:rsid w:val="3E3A1504"/>
    <w:rsid w:val="3E7F4ED9"/>
    <w:rsid w:val="40FF3B11"/>
    <w:rsid w:val="411B579B"/>
    <w:rsid w:val="41325A06"/>
    <w:rsid w:val="41A01FC6"/>
    <w:rsid w:val="41E459B2"/>
    <w:rsid w:val="424430A2"/>
    <w:rsid w:val="42521C4B"/>
    <w:rsid w:val="42E80D39"/>
    <w:rsid w:val="439D5598"/>
    <w:rsid w:val="43D94AC7"/>
    <w:rsid w:val="442A3DC9"/>
    <w:rsid w:val="442E5E43"/>
    <w:rsid w:val="447137C4"/>
    <w:rsid w:val="44FD6C7D"/>
    <w:rsid w:val="455F336A"/>
    <w:rsid w:val="45794331"/>
    <w:rsid w:val="45C067F4"/>
    <w:rsid w:val="46AD5435"/>
    <w:rsid w:val="46C72F75"/>
    <w:rsid w:val="46FC737A"/>
    <w:rsid w:val="47783DFD"/>
    <w:rsid w:val="480604BB"/>
    <w:rsid w:val="482D7BB7"/>
    <w:rsid w:val="485D2575"/>
    <w:rsid w:val="48835548"/>
    <w:rsid w:val="49122D94"/>
    <w:rsid w:val="491674CB"/>
    <w:rsid w:val="4A5F079A"/>
    <w:rsid w:val="4A7679E9"/>
    <w:rsid w:val="4A8F2BD7"/>
    <w:rsid w:val="4B1B4E37"/>
    <w:rsid w:val="4C5C1ACC"/>
    <w:rsid w:val="4C9A3FEA"/>
    <w:rsid w:val="4CB15087"/>
    <w:rsid w:val="4DE16E95"/>
    <w:rsid w:val="4E1E4F2A"/>
    <w:rsid w:val="50E0418D"/>
    <w:rsid w:val="52193EE2"/>
    <w:rsid w:val="52264835"/>
    <w:rsid w:val="52B128F1"/>
    <w:rsid w:val="52EB4869"/>
    <w:rsid w:val="530F3082"/>
    <w:rsid w:val="53416B53"/>
    <w:rsid w:val="534568DB"/>
    <w:rsid w:val="5345779B"/>
    <w:rsid w:val="5384648E"/>
    <w:rsid w:val="538C6DEC"/>
    <w:rsid w:val="53ED01CB"/>
    <w:rsid w:val="53F14BD3"/>
    <w:rsid w:val="53FE51B2"/>
    <w:rsid w:val="541211A4"/>
    <w:rsid w:val="54D548F1"/>
    <w:rsid w:val="553F0F07"/>
    <w:rsid w:val="557C50A6"/>
    <w:rsid w:val="55A25EB5"/>
    <w:rsid w:val="56304A0F"/>
    <w:rsid w:val="568850AA"/>
    <w:rsid w:val="581E27FC"/>
    <w:rsid w:val="58EA6087"/>
    <w:rsid w:val="59315E08"/>
    <w:rsid w:val="59A46184"/>
    <w:rsid w:val="59AD4E28"/>
    <w:rsid w:val="5AA5179A"/>
    <w:rsid w:val="5B33098E"/>
    <w:rsid w:val="5B8557DC"/>
    <w:rsid w:val="5B975181"/>
    <w:rsid w:val="5BCB4218"/>
    <w:rsid w:val="5BCD7597"/>
    <w:rsid w:val="5C9171E0"/>
    <w:rsid w:val="5DC13920"/>
    <w:rsid w:val="5DF8261F"/>
    <w:rsid w:val="5FB567E4"/>
    <w:rsid w:val="60E93890"/>
    <w:rsid w:val="614E679E"/>
    <w:rsid w:val="61574627"/>
    <w:rsid w:val="6188425F"/>
    <w:rsid w:val="61DD66AF"/>
    <w:rsid w:val="62360663"/>
    <w:rsid w:val="62740C16"/>
    <w:rsid w:val="62F37643"/>
    <w:rsid w:val="639F336C"/>
    <w:rsid w:val="63A759B2"/>
    <w:rsid w:val="63F82C6C"/>
    <w:rsid w:val="64715516"/>
    <w:rsid w:val="656478FB"/>
    <w:rsid w:val="65B338DA"/>
    <w:rsid w:val="664D7484"/>
    <w:rsid w:val="66DF3530"/>
    <w:rsid w:val="67E1505B"/>
    <w:rsid w:val="685024AD"/>
    <w:rsid w:val="6874079F"/>
    <w:rsid w:val="68F60A6E"/>
    <w:rsid w:val="690540BF"/>
    <w:rsid w:val="690E46B3"/>
    <w:rsid w:val="6953646D"/>
    <w:rsid w:val="69C9180A"/>
    <w:rsid w:val="6A536735"/>
    <w:rsid w:val="6B106FC5"/>
    <w:rsid w:val="6B2E6FA2"/>
    <w:rsid w:val="6B460C38"/>
    <w:rsid w:val="6B534A5A"/>
    <w:rsid w:val="6C164AAF"/>
    <w:rsid w:val="6C7F1776"/>
    <w:rsid w:val="6D556DC2"/>
    <w:rsid w:val="6DDE33AA"/>
    <w:rsid w:val="6E104C1C"/>
    <w:rsid w:val="6E8362D5"/>
    <w:rsid w:val="6EDA1DC4"/>
    <w:rsid w:val="6FF8231A"/>
    <w:rsid w:val="70085A18"/>
    <w:rsid w:val="70865BB0"/>
    <w:rsid w:val="70B3064E"/>
    <w:rsid w:val="70B7060E"/>
    <w:rsid w:val="711D41EA"/>
    <w:rsid w:val="71AE5669"/>
    <w:rsid w:val="727E6F0A"/>
    <w:rsid w:val="732D2E0A"/>
    <w:rsid w:val="73653E14"/>
    <w:rsid w:val="74AA4827"/>
    <w:rsid w:val="74E223D8"/>
    <w:rsid w:val="7502299B"/>
    <w:rsid w:val="75A9197F"/>
    <w:rsid w:val="75D8046F"/>
    <w:rsid w:val="765B7C8E"/>
    <w:rsid w:val="776724ED"/>
    <w:rsid w:val="77844FC2"/>
    <w:rsid w:val="78387037"/>
    <w:rsid w:val="7A67696D"/>
    <w:rsid w:val="7A6D44AB"/>
    <w:rsid w:val="7B9559F0"/>
    <w:rsid w:val="7BCD0E90"/>
    <w:rsid w:val="7BD11654"/>
    <w:rsid w:val="7BF936F3"/>
    <w:rsid w:val="7CFF4713"/>
    <w:rsid w:val="7D4278A5"/>
    <w:rsid w:val="7DF675EB"/>
    <w:rsid w:val="7EC846DE"/>
    <w:rsid w:val="7F547970"/>
    <w:rsid w:val="7FFF0336"/>
    <w:rsid w:val="FFAF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微软雅黑" w:hAnsi="微软雅黑" w:eastAsia="微软雅黑" w:cs="微软雅黑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44"/>
      <w:ind w:left="118"/>
      <w:outlineLvl w:val="0"/>
    </w:pPr>
    <w:rPr>
      <w:rFonts w:ascii="等线" w:hAnsi="等线" w:eastAsia="等线" w:cs="等线"/>
      <w:b/>
      <w:bCs/>
      <w:sz w:val="24"/>
      <w:szCs w:val="24"/>
    </w:rPr>
  </w:style>
  <w:style w:type="paragraph" w:styleId="3">
    <w:name w:val="heading 2"/>
    <w:basedOn w:val="1"/>
    <w:next w:val="1"/>
    <w:link w:val="23"/>
    <w:qFormat/>
    <w:uiPriority w:val="1"/>
    <w:pPr>
      <w:ind w:left="781" w:hanging="564"/>
      <w:outlineLvl w:val="1"/>
    </w:pPr>
    <w:rPr>
      <w:b/>
      <w:bCs/>
      <w:sz w:val="28"/>
      <w:szCs w:val="28"/>
    </w:rPr>
  </w:style>
  <w:style w:type="paragraph" w:styleId="4">
    <w:name w:val="heading 3"/>
    <w:basedOn w:val="1"/>
    <w:next w:val="1"/>
    <w:link w:val="26"/>
    <w:qFormat/>
    <w:uiPriority w:val="1"/>
    <w:pPr>
      <w:spacing w:before="71"/>
      <w:ind w:left="968" w:hanging="211"/>
      <w:outlineLvl w:val="2"/>
    </w:pPr>
    <w:rPr>
      <w:sz w:val="28"/>
      <w:szCs w:val="28"/>
    </w:rPr>
  </w:style>
  <w:style w:type="paragraph" w:styleId="5">
    <w:name w:val="heading 4"/>
    <w:basedOn w:val="1"/>
    <w:next w:val="1"/>
    <w:link w:val="24"/>
    <w:semiHidden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qFormat/>
    <w:uiPriority w:val="1"/>
    <w:rPr>
      <w:sz w:val="18"/>
      <w:szCs w:val="18"/>
    </w:rPr>
  </w:style>
  <w:style w:type="paragraph" w:styleId="8">
    <w:name w:val="toc 3"/>
    <w:basedOn w:val="1"/>
    <w:next w:val="1"/>
    <w:qFormat/>
    <w:uiPriority w:val="0"/>
    <w:pPr>
      <w:ind w:left="840" w:leftChars="400"/>
    </w:p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qFormat/>
    <w:uiPriority w:val="39"/>
    <w:pPr>
      <w:spacing w:before="283"/>
      <w:ind w:left="586" w:hanging="368"/>
    </w:pPr>
    <w:rPr>
      <w:b/>
      <w:bCs/>
      <w:sz w:val="21"/>
      <w:szCs w:val="21"/>
    </w:rPr>
  </w:style>
  <w:style w:type="paragraph" w:styleId="12">
    <w:name w:val="toc 2"/>
    <w:basedOn w:val="1"/>
    <w:next w:val="1"/>
    <w:qFormat/>
    <w:uiPriority w:val="39"/>
    <w:pPr>
      <w:spacing w:before="355"/>
      <w:ind w:left="219"/>
    </w:pPr>
    <w:rPr>
      <w:rFonts w:ascii="Times New Roman" w:hAnsi="Times New Roman" w:eastAsia="Times New Roman" w:cs="Times New Roman"/>
      <w:sz w:val="21"/>
      <w:szCs w:val="21"/>
    </w:rPr>
  </w:style>
  <w:style w:type="character" w:styleId="15">
    <w:name w:val="Hyperlink"/>
    <w:basedOn w:val="14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1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table" w:customStyle="1" w:styleId="17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18">
    <w:name w:val="List Paragraph"/>
    <w:basedOn w:val="1"/>
    <w:qFormat/>
    <w:uiPriority w:val="1"/>
  </w:style>
  <w:style w:type="paragraph" w:customStyle="1" w:styleId="19">
    <w:name w:val="Table Paragraph"/>
    <w:basedOn w:val="1"/>
    <w:qFormat/>
    <w:uiPriority w:val="1"/>
  </w:style>
  <w:style w:type="paragraph" w:customStyle="1" w:styleId="20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1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character" w:customStyle="1" w:styleId="22">
    <w:name w:val="标题 4 字符"/>
    <w:qFormat/>
    <w:uiPriority w:val="0"/>
    <w:rPr>
      <w:rFonts w:ascii="Arial" w:hAnsi="Arial" w:eastAsia="黑体"/>
      <w:b/>
      <w:sz w:val="28"/>
    </w:rPr>
  </w:style>
  <w:style w:type="character" w:customStyle="1" w:styleId="23">
    <w:name w:val="标题 2 字符"/>
    <w:link w:val="3"/>
    <w:qFormat/>
    <w:uiPriority w:val="1"/>
    <w:rPr>
      <w:b/>
      <w:bCs/>
      <w:sz w:val="28"/>
      <w:szCs w:val="28"/>
    </w:rPr>
  </w:style>
  <w:style w:type="character" w:customStyle="1" w:styleId="24">
    <w:name w:val="标题 4 字符1"/>
    <w:link w:val="5"/>
    <w:qFormat/>
    <w:uiPriority w:val="0"/>
    <w:rPr>
      <w:rFonts w:ascii="Arial" w:hAnsi="Arial" w:eastAsia="黑体"/>
      <w:b/>
      <w:sz w:val="28"/>
    </w:rPr>
  </w:style>
  <w:style w:type="paragraph" w:customStyle="1" w:styleId="25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26">
    <w:name w:val="标题 3 字符"/>
    <w:link w:val="4"/>
    <w:qFormat/>
    <w:uiPriority w:val="1"/>
    <w:rPr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1854</Words>
  <Characters>3372</Characters>
  <Lines>28</Lines>
  <Paragraphs>10</Paragraphs>
  <TotalTime>0</TotalTime>
  <ScaleCrop>false</ScaleCrop>
  <LinksUpToDate>false</LinksUpToDate>
  <CharactersWithSpaces>5216</CharactersWithSpaces>
  <Application>WPS Office_11.1.0.8840_F1E327BC-269C-435d-A152-05C5408002CA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2024-10-18T19:21:00Z</dcterms:created>
  <dc:creator>Administrator</dc:creator>
  <cp:lastModifiedBy>62412</cp:lastModifiedBy>
  <cp:lastPrinted>2025-12-29T05:32:00Z</cp:lastPrinted>
  <dcterms:modified xsi:type="dcterms:W3CDTF">2025-12-31T07:34:11Z</dcterms:modified>
  <dc:title>教育产品规格书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2021-05-21T00:00:00Z</vt:filetime>
  </property>
  <property fmtid="{D5CDD505-2E9C-101B-9397-08002B2CF9AE}" pid="5" name="KSOProductBuildVer">
    <vt:lpwstr>2052-11.1.0.8840</vt:lpwstr>
  </property>
  <property fmtid="{D5CDD505-2E9C-101B-9397-08002B2CF9AE}" pid="6" name="ICV">
    <vt:lpwstr>B6FCBE519D33497381396C7794EFEE66</vt:lpwstr>
  </property>
</Properties>
</file>